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2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委托单位：_________________(简称甲方)</w:t>
      </w:r>
    </w:p>
    <w:p w14:paraId="55839F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受托单位：_________________(简称丙方)</w:t>
      </w:r>
    </w:p>
    <w:p w14:paraId="7A8B61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甲方向丙方办理财产信托，除确认财托字第_______号“财产信托基本协议”的各项条款外，有关财产信托的具体事项，补充订立以下条款：</w:t>
      </w:r>
    </w:p>
    <w:p w14:paraId="1962EA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第一条 甲方将准备出售给_______单位的设备(物资)，向丙方提出财产信托，并要求丙方在购货单位延期付款期间提供融资。</w:t>
      </w:r>
    </w:p>
    <w:p w14:paraId="56615852">
      <w:pPr>
        <w:pStyle w:val="2"/>
        <w:keepNext w:val="0"/>
        <w:keepLines w:val="0"/>
        <w:widowControl/>
        <w:suppressLineNumbers w:val="0"/>
        <w:pBdr>
          <w:top w:val="dashed" w:color="FF0000" w:sz="6" w:space="7"/>
          <w:left w:val="dashed" w:color="FF0000" w:sz="6" w:space="10"/>
          <w:bottom w:val="dashed" w:color="FF0000" w:sz="6" w:space="0"/>
          <w:right w:val="dashed" w:color="FF0000" w:sz="6" w:space="10"/>
        </w:pBdr>
        <w:spacing w:before="0" w:beforeAutospacing="0" w:after="0" w:afterAutospacing="0" w:line="51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dashed" w:color="FF0000" w:sz="6" w:space="0"/>
        </w:rPr>
        <w:t>　　风险告知：属资金信托的，应载明信托资金的币种及金额。属其他形态信托财产的，应载明其数量、价值、购置成本、帐面价值、市场价值、评估价值或信托当事人认可的其他公允价值。</w:t>
      </w:r>
    </w:p>
    <w:p w14:paraId="658845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第二条 甲方保证执行供需双方订立的供货合同。凡发生脱期交货或产品质量等违约事项，概由甲方负责处理。</w:t>
      </w:r>
    </w:p>
    <w:p w14:paraId="09367C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第三条 丙方同意按“财产信托基本协议”第四条规定，在收到需货单位的银行承兑汇票后的二天内，按承兑汇票金额向甲方一次垫付全部货款。</w:t>
      </w:r>
    </w:p>
    <w:p w14:paraId="5221BC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第四条 甲方收到垫付的乙方货款后的二天内，一次付清丙方财产信托手续费_______元。</w:t>
      </w:r>
    </w:p>
    <w:p w14:paraId="03EED9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第五条 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 w14:paraId="328C9A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甲 方：______________(公章)</w:t>
      </w:r>
    </w:p>
    <w:p w14:paraId="5A5F6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代表人：______________(签章)</w:t>
      </w:r>
    </w:p>
    <w:p w14:paraId="04DE2D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丙 方：______________(公章)</w:t>
      </w:r>
    </w:p>
    <w:p w14:paraId="519804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代表人：______________(签章)</w:t>
      </w:r>
    </w:p>
    <w:p w14:paraId="748493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　　_______年_______月_______日</w:t>
      </w:r>
    </w:p>
    <w:p w14:paraId="6BD631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118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2024-11-13T08:34:01Z</dcterms:created>
  <dc:creator>Admin</dc:creator>
  <cp:lastModifiedBy>Z 。</cp:lastModifiedBy>
  <dcterms:modified xsi:type="dcterms:W3CDTF">2024-11-13T08:34:04Z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D6D9240DA6A945E48507F3EF3A5976A3_12</vt:lpwstr>
  </property>
</Properties>
</file>